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A6" w:rsidRPr="007105A6" w:rsidRDefault="007105A6" w:rsidP="007105A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5A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105A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"http://www.consultant.ru/document/cons_doc_LAW_140174/" </w:instrText>
      </w:r>
      <w:r w:rsidRPr="007105A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105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Федеральный закон от 29.12.2012 N 273-ФЗ (ред. от 30.04.2021) "Об образовании в Российской Федерации" (с </w:t>
      </w:r>
      <w:proofErr w:type="spellStart"/>
      <w:r w:rsidRPr="007105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изм</w:t>
      </w:r>
      <w:proofErr w:type="spellEnd"/>
      <w:r w:rsidRPr="007105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и доп., вступ. в силу с 01.06.2021)</w:t>
      </w:r>
      <w:r w:rsidRPr="007105A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105A6" w:rsidRDefault="007105A6" w:rsidP="007105A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dst100873"/>
      <w:bookmarkEnd w:id="0"/>
    </w:p>
    <w:p w:rsidR="007105A6" w:rsidRPr="007105A6" w:rsidRDefault="007105A6" w:rsidP="007105A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105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Статья 64. Дошкольное образование</w:t>
      </w:r>
    </w:p>
    <w:p w:rsidR="007105A6" w:rsidRPr="007105A6" w:rsidRDefault="007105A6" w:rsidP="007105A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105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</w:t>
      </w:r>
    </w:p>
    <w:p w:rsidR="007105A6" w:rsidRPr="007105A6" w:rsidRDefault="007105A6" w:rsidP="007105A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bookmarkStart w:id="1" w:name="dst100874"/>
      <w:bookmarkStart w:id="2" w:name="dst100875"/>
      <w:bookmarkEnd w:id="1"/>
      <w:bookmarkEnd w:id="2"/>
      <w:r w:rsidRPr="007105A6">
        <w:rPr>
          <w:rFonts w:ascii="Times New Roman" w:eastAsia="Times New Roman" w:hAnsi="Times New Roman" w:cs="Times New Roman"/>
          <w:sz w:val="24"/>
          <w:szCs w:val="24"/>
        </w:rPr>
        <w:t xml:space="preserve"> Часть 2. </w:t>
      </w:r>
      <w:proofErr w:type="gramStart"/>
      <w:r w:rsidRPr="007105A6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710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5A6">
        <w:rPr>
          <w:rFonts w:ascii="Times New Roman" w:eastAsia="Times New Roman" w:hAnsi="Times New Roman" w:cs="Times New Roman"/>
          <w:color w:val="C00000"/>
          <w:sz w:val="24"/>
          <w:szCs w:val="24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7105A6">
      <w:pPr>
        <w:rPr>
          <w:rFonts w:ascii="Times New Roman" w:hAnsi="Times New Roman" w:cs="Times New Roman"/>
          <w:sz w:val="24"/>
          <w:szCs w:val="24"/>
        </w:rPr>
      </w:pPr>
    </w:p>
    <w:p w:rsidR="007105A6" w:rsidRDefault="007105A6">
      <w:pPr>
        <w:rPr>
          <w:rFonts w:ascii="Times New Roman" w:hAnsi="Times New Roman" w:cs="Times New Roman"/>
          <w:sz w:val="24"/>
          <w:szCs w:val="24"/>
        </w:rPr>
      </w:pPr>
    </w:p>
    <w:p w:rsidR="007105A6" w:rsidRPr="007105A6" w:rsidRDefault="007105A6" w:rsidP="007105A6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7105A6">
        <w:rPr>
          <w:b/>
          <w:bCs/>
          <w:color w:val="22272F"/>
        </w:rPr>
        <w:t>Федеральный государственный образовательный стандарт</w:t>
      </w:r>
      <w:r w:rsidRPr="007105A6">
        <w:rPr>
          <w:b/>
          <w:bCs/>
          <w:color w:val="22272F"/>
        </w:rPr>
        <w:br/>
        <w:t>дошкольного образования</w:t>
      </w:r>
      <w:r w:rsidRPr="007105A6">
        <w:rPr>
          <w:b/>
          <w:bCs/>
          <w:color w:val="22272F"/>
        </w:rPr>
        <w:br/>
        <w:t>(утв. </w:t>
      </w:r>
      <w:r w:rsidRPr="007105A6">
        <w:rPr>
          <w:b/>
          <w:bCs/>
          <w:color w:val="22272F"/>
        </w:rPr>
        <w:fldChar w:fldCharType="begin"/>
      </w:r>
      <w:r w:rsidRPr="007105A6">
        <w:rPr>
          <w:b/>
          <w:bCs/>
          <w:color w:val="22272F"/>
        </w:rPr>
        <w:instrText xml:space="preserve"> HYPERLINK "https://base.garant.ru/70512244/" </w:instrText>
      </w:r>
      <w:r w:rsidRPr="007105A6">
        <w:rPr>
          <w:b/>
          <w:bCs/>
          <w:color w:val="22272F"/>
        </w:rPr>
        <w:fldChar w:fldCharType="separate"/>
      </w:r>
      <w:r w:rsidRPr="007105A6">
        <w:rPr>
          <w:rStyle w:val="a3"/>
          <w:b/>
          <w:bCs/>
          <w:color w:val="3272C0"/>
          <w:u w:val="none"/>
        </w:rPr>
        <w:t>приказом</w:t>
      </w:r>
      <w:r w:rsidRPr="007105A6">
        <w:rPr>
          <w:b/>
          <w:bCs/>
          <w:color w:val="22272F"/>
        </w:rPr>
        <w:fldChar w:fldCharType="end"/>
      </w:r>
      <w:r w:rsidRPr="007105A6">
        <w:rPr>
          <w:b/>
          <w:bCs/>
          <w:color w:val="22272F"/>
        </w:rPr>
        <w:t> Министерства образования и науки РФ от 17 октября 2013 г. N 1155)</w:t>
      </w:r>
    </w:p>
    <w:p w:rsidR="007105A6" w:rsidRPr="007105A6" w:rsidRDefault="007105A6">
      <w:pPr>
        <w:rPr>
          <w:rFonts w:ascii="Times New Roman" w:hAnsi="Times New Roman" w:cs="Times New Roman"/>
          <w:sz w:val="24"/>
          <w:szCs w:val="24"/>
        </w:rPr>
      </w:pPr>
    </w:p>
    <w:p w:rsidR="007105A6" w:rsidRPr="007105A6" w:rsidRDefault="007105A6" w:rsidP="007105A6">
      <w:pPr>
        <w:pStyle w:val="s3"/>
        <w:shd w:val="clear" w:color="auto" w:fill="FFFFFF"/>
        <w:spacing w:before="0" w:beforeAutospacing="0" w:after="300" w:afterAutospacing="0"/>
        <w:jc w:val="center"/>
        <w:rPr>
          <w:bCs/>
        </w:rPr>
      </w:pPr>
      <w:r w:rsidRPr="007105A6">
        <w:rPr>
          <w:bCs/>
        </w:rPr>
        <w:t>IV. Требования к результатам освоения основной образовательной программы дошкольного образования</w:t>
      </w:r>
    </w:p>
    <w:p w:rsidR="007105A6" w:rsidRPr="007105A6" w:rsidRDefault="007105A6" w:rsidP="007105A6">
      <w:pPr>
        <w:pStyle w:val="s1"/>
        <w:shd w:val="clear" w:color="auto" w:fill="FFFFFF"/>
        <w:spacing w:before="0" w:beforeAutospacing="0" w:after="0" w:afterAutospacing="0"/>
        <w:rPr>
          <w:color w:val="C00000"/>
        </w:rPr>
      </w:pPr>
      <w:r w:rsidRPr="007105A6">
        <w:t xml:space="preserve">Часть 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7105A6">
        <w:t>соответствия</w:t>
      </w:r>
      <w:proofErr w:type="gramEnd"/>
      <w:r w:rsidRPr="007105A6">
        <w:t xml:space="preserve"> установленным требованиям образовательной деятельности и подготовки детей. </w:t>
      </w:r>
      <w:r w:rsidRPr="007105A6">
        <w:rPr>
          <w:color w:val="C00000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7105A6" w:rsidRPr="007105A6" w:rsidRDefault="007105A6">
      <w:pPr>
        <w:rPr>
          <w:rFonts w:ascii="Times New Roman" w:hAnsi="Times New Roman" w:cs="Times New Roman"/>
          <w:sz w:val="24"/>
          <w:szCs w:val="24"/>
        </w:rPr>
      </w:pPr>
    </w:p>
    <w:sectPr w:rsidR="007105A6" w:rsidRPr="0071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2D9C"/>
    <w:multiLevelType w:val="hybridMultilevel"/>
    <w:tmpl w:val="8FE0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5A6"/>
    <w:rsid w:val="0071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5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105A6"/>
    <w:rPr>
      <w:color w:val="0000FF"/>
      <w:u w:val="single"/>
    </w:rPr>
  </w:style>
  <w:style w:type="character" w:customStyle="1" w:styleId="hl">
    <w:name w:val="hl"/>
    <w:basedOn w:val="a0"/>
    <w:rsid w:val="007105A6"/>
  </w:style>
  <w:style w:type="character" w:customStyle="1" w:styleId="nobr">
    <w:name w:val="nobr"/>
    <w:basedOn w:val="a0"/>
    <w:rsid w:val="007105A6"/>
  </w:style>
  <w:style w:type="paragraph" w:customStyle="1" w:styleId="s3">
    <w:name w:val="s_3"/>
    <w:basedOn w:val="a"/>
    <w:rsid w:val="0071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1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1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710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7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7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2021-06-28T02:22:00Z</dcterms:created>
  <dcterms:modified xsi:type="dcterms:W3CDTF">2021-06-28T02:25:00Z</dcterms:modified>
</cp:coreProperties>
</file>